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</w:t>
      </w:r>
      <w:r w:rsidR="00412EAD" w:rsidRPr="00664CE0">
        <w:rPr>
          <w:rFonts w:ascii="Times New Roman" w:hAnsi="Times New Roman"/>
          <w:b/>
          <w:sz w:val="28"/>
          <w:szCs w:val="28"/>
          <w:lang w:val="ru-RU"/>
        </w:rPr>
        <w:t xml:space="preserve">бюджетное дошкольное 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 </w:t>
      </w:r>
    </w:p>
    <w:p w:rsidR="00723F1F" w:rsidRPr="00664CE0" w:rsidRDefault="00412EAD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№76 «Алые паруса» городского округа Мытищи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64CE0">
        <w:rPr>
          <w:rFonts w:ascii="Times New Roman" w:hAnsi="Times New Roman"/>
          <w:b/>
          <w:sz w:val="40"/>
          <w:szCs w:val="40"/>
          <w:lang w:val="ru-RU"/>
        </w:rPr>
        <w:t xml:space="preserve">КОНСПЕКТ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64CE0">
        <w:rPr>
          <w:rFonts w:ascii="Times New Roman" w:hAnsi="Times New Roman"/>
          <w:b/>
          <w:sz w:val="40"/>
          <w:szCs w:val="40"/>
          <w:lang w:val="ru-RU"/>
        </w:rPr>
        <w:t xml:space="preserve"> ИНТЕГРИРОВАННОГО ЗАНЯТИЯ</w:t>
      </w:r>
    </w:p>
    <w:p w:rsidR="00723F1F" w:rsidRPr="00664CE0" w:rsidRDefault="00664CE0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В СТАРШЕЙ ГРУППЕ №12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664CE0">
        <w:rPr>
          <w:rFonts w:ascii="Times New Roman" w:hAnsi="Times New Roman"/>
          <w:b/>
          <w:sz w:val="40"/>
          <w:szCs w:val="40"/>
          <w:lang w:val="ru-RU"/>
        </w:rPr>
        <w:t>ПО  ТЕМЕ: «РУССКАЯ КУХНЯ»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664CE0">
        <w:rPr>
          <w:rFonts w:ascii="Times New Roman" w:hAnsi="Times New Roman"/>
          <w:b/>
          <w:sz w:val="32"/>
          <w:szCs w:val="32"/>
          <w:lang w:val="ru-RU"/>
        </w:rPr>
        <w:t>Подготовила:</w:t>
      </w:r>
    </w:p>
    <w:p w:rsidR="00723F1F" w:rsidRPr="00664CE0" w:rsidRDefault="00723F1F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664CE0">
        <w:rPr>
          <w:rFonts w:ascii="Times New Roman" w:hAnsi="Times New Roman"/>
          <w:b/>
          <w:sz w:val="32"/>
          <w:szCs w:val="32"/>
          <w:lang w:val="ru-RU"/>
        </w:rPr>
        <w:t xml:space="preserve">воспитатель:  </w:t>
      </w:r>
    </w:p>
    <w:p w:rsidR="00723F1F" w:rsidRPr="00664CE0" w:rsidRDefault="00412EAD" w:rsidP="00723F1F">
      <w:pPr>
        <w:pStyle w:val="a3"/>
        <w:spacing w:line="360" w:lineRule="auto"/>
        <w:ind w:firstLine="567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664CE0">
        <w:rPr>
          <w:rFonts w:ascii="Times New Roman" w:hAnsi="Times New Roman"/>
          <w:b/>
          <w:sz w:val="32"/>
          <w:szCs w:val="32"/>
          <w:lang w:val="ru-RU"/>
        </w:rPr>
        <w:t>Семенова Н.Н</w:t>
      </w:r>
      <w:r w:rsidR="00723F1F" w:rsidRPr="00664CE0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412EAD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г.о. Мытищи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Программное содержание: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Познакомить детей с  традиционной русской кухней, ее характерными особенностями.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Закреплять знания детей  о продуктах питания, используемых в русской кухне, о способах приготовления традиционных блюд.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2. 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Словарная работа; Познакомить детей со  словами:  хлебосольный,  блюдо, напиток,  питательный,  рецепт,  кушанья,  пир,  отведать, наваристый,  гостеприимство,  меню. </w:t>
      </w:r>
      <w:proofErr w:type="gramEnd"/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Воспитывать интерес к  национальным традициям.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u w:val="single"/>
          <w:lang w:val="ru-RU"/>
        </w:rPr>
        <w:t>Предварительная работа: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Рассматривание картин о жизни на Руси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2.   Беседы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быте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русских людей, о народных традициях.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Знакомство с пословицами о Родине, о русских обычаях, о русской кухне. 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Дидактические игры: «Продолжи фразу», «Закончи предложение», «Узнай на вкус».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Обыгрывание сценок из жизни русских людей («живые картинки»).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Ознакомление детей с кухонной утварью и предметами народно – прикладного искусства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>хохломская посуда, городецкая мебель)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Материал к занятию: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Ширма для театрализации, с фоном древнего русского города.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Бытовые предметы: горшки,  подносы, деревянные   ложки,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блюда, ухват.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Горшочки с кашами: гороховой, пшенной, гречневой, овсяной, манной, перловой, тыквенной.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Книги о русской  кухне.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Открытки с рецептами русской кухни.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Русские народные костюмы для детей.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Иллюстрации с изображением  приготовленного блюда и карточки  с написанным рецептом.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Различные блюда русской кухни.</w:t>
      </w:r>
    </w:p>
    <w:p w:rsidR="00723F1F" w:rsidRPr="00664CE0" w:rsidRDefault="00723F1F" w:rsidP="00723F1F">
      <w:pPr>
        <w:pStyle w:val="a3"/>
        <w:spacing w:line="360" w:lineRule="auto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Выставка изделий народно – прикладного искусства.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Ход занятия: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-Мудрая русская пословица говорит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:«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>Не зная прошлого -  не построишь будущего». И мы с вами не должны быть «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Иванами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не помнящими родства», т.е. не знающими историю своего Отечества.  Вы уже многое узнали о своей родине: как  жили древние славяне, чем они занимались. Мы с вами беседовали о культуре нашего народа, о том какими талантливыми были русские люди: сколько разных сказок, </w:t>
      </w:r>
      <w:proofErr w:type="spellStart"/>
      <w:r w:rsidRPr="00664CE0">
        <w:rPr>
          <w:rFonts w:ascii="Times New Roman" w:hAnsi="Times New Roman"/>
          <w:b/>
          <w:sz w:val="28"/>
          <w:szCs w:val="28"/>
          <w:lang w:val="ru-RU"/>
        </w:rPr>
        <w:t>потешек</w:t>
      </w:r>
      <w:proofErr w:type="spell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они сочинили,  сколько интересных игр придумали для своих детей.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 Какие русские народные сказки вы знаете?  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 С какими детскими играми  и игрушками вы знакомы?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Русь всегда славилась своими умельцами, которые  изумляли  весь мир удивительными вещами, сделанными из глины, дерева, ткани, соломы.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Назовите некоторые из них.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(Обратить внимание детей на выставку и привлечь родителей к ответам)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-И сегодня в очередной раз мы совершим небольшое путешествие в прошлое с помощью нашей волшебной книги «Русь». Мы увидим «живую картинку» на тему «Русская кухня». Наш народ всегда славился гостеприимством. Гостей встречали хлебом – солью. Как обычно в русских сказках говорилось?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 Правильно, «Сначала напои, накорми, а потом уж про дело пытай»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Волшебная книга открывается,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Путешествие начинается,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Страничка перевернись,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«Живая картинка» явись.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Инсценировка: торговые ряды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Сценка:   1 ребенок:  Сбитень горяч! Кипит горяч!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2 ребенок:  Кому щи?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Сколь не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ходи таких наваристых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нигде не встретишь!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1 ребенок:  Вот  сбитень! Вот горячий!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3 ребенок:  Каша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каша – пища наша! Подходи, налетай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кашу на любой вкус выбирай!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4 ребенок:  Парное молоко! Жирное,   да сладкое!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А сметана – белая, да густая!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Красны девицы, откушайте  </w:t>
      </w:r>
      <w:proofErr w:type="spellStart"/>
      <w:r w:rsidRPr="00664CE0">
        <w:rPr>
          <w:rFonts w:ascii="Times New Roman" w:hAnsi="Times New Roman"/>
          <w:b/>
          <w:sz w:val="28"/>
          <w:szCs w:val="28"/>
          <w:lang w:val="ru-RU"/>
        </w:rPr>
        <w:t>сметанки</w:t>
      </w:r>
      <w:proofErr w:type="spell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!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1 ребенок:   Вот сбитень, вот горячий сбитень!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Не зевай, кружку подставляй!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5 ребенок:   А вот пирожки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с мясом, с капустой!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Вкусные блины, вкусные, масляные блины!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1 ребенок:   Горячий сбитень – жажду утолит, печаль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развеет, усталость как рукой снимет! («Книга» закрывается)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Ребята вспомните, чем торговали на улицах старинного города?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Здесь было названо много блюд и напитков. Но вот какие они на вид и на вкус?  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Опишите их так, чтобы мы  их представили.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 Описания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Проводится дидактическая игра «Продолжи фразу»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*Щи …     (какие?) горячие, вкусные, наваристые,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мясные, постные, густые, жирные  и т.д.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*Молоко … (какое?) парное, коровье, жирное, кислое, топленое, сгущенное и т.д.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*Блины  ... (какие?)  масляные, мазаные, постные, кислые, пресные и т.д.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*Каша …  (какая?) масляная, рассыпчатая, сладкая, горячая, молочная, овсяная, гречневая и т.д. 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Примечание: закончить игру на слове каша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-Исстари  каши считались очень полезными и питательными, поэтому до сих пор в каждой семье обязательно в меню есть  каши. Вот и наши мамы приготовили для всех разные каши.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Попробуйте определить на вкус, какая это  каша и из чего она приготовлена.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 Название всех ранее названных блюд и напитков известны и сейчас, а вот кто был самым внимательным и услышал  какое-то необычное название во время нашего путешествия?  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lastRenderedPageBreak/>
        <w:t>=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Если дети не ответят,  то воспитатель повторяет: «Сбитень горячий сбитень!»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А как вы считаете, ребята, это какое-то блюдо или напиток?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Правы те, кто считают  сбитень напитком. Этот старинный русский напиток был вкусным и питательным, хорошо утолял жажду. А готовили его так: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Воспитатель читает рецепт напитка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Попробуйте приготовить его дома с мамами и расскажите, действительно ли он так вкусен, как об этом говорится.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Умение готовить передавалось в каждой семье из поколения в поколение: от матери к дочери, от бабушки к внучке. Рецепты приготовления блюд бережно хранились, сначала в памяти, а когда появилась письменность – их стали записывать. А со временем стали выпускаться большие книги, о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том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как приготовить те или иные блюда, напитки. Посмотрите, здесь у нас целая выставка книг о вкусной и здоровой пище и самое почетное место занимает книга «Русская кухня»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А теперь посмотрим  вторую «живую картинку» 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Волшебная книга открывается,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Путешествие начинается,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Страничка перевернись,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Новая  картинка явись.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Сценка:    1 ребенок:     Дорогих гостей встречаем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Круглым, пышным караваем.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2 ребенок:     Он на блюде расписном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С белоснежным рушником.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3 ребенок:     Каравай мы вам подносим,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proofErr w:type="spellStart"/>
      <w:r w:rsidRPr="00664CE0">
        <w:rPr>
          <w:rFonts w:ascii="Times New Roman" w:hAnsi="Times New Roman"/>
          <w:b/>
          <w:sz w:val="28"/>
          <w:szCs w:val="28"/>
          <w:lang w:val="ru-RU"/>
        </w:rPr>
        <w:t>Поклонясь</w:t>
      </w:r>
      <w:proofErr w:type="spell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,  отведать просим.    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   Спасибо за хлеб – соль!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Да,  на Руси всегда все были гостеприимными, на пиры всех соседей созывали, да вкусными кушаньями угощали. Вот,  например, как описывается пир в древней Руси …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Чтение отрывка о русском пире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Посмотрите,  какие на столе аппетитные кушанья. Они изготовлены из продуктов,  которые традиционно использовались на Руси: из мяса,  рыбы и овощей. Сейчас мы узнаем кто из ваших мам самый лучший знаток русской кухни.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(В конкурсе участвуют 2-3 мамы.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По количеству участников готовятся  столы)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На столах картинки с изображением различных блюд  и  карточки с рецептами. Надо правильно подобрать рецепт к нужному блюду.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А пока мамы готовятся, мы с вами вспомним пословицы о вкусной и здоровой пище, о гостеприимстве.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=  Ответы детей.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   А я знаю такие пословицы: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«Что есть в печи все на стол мечи».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( «Рад не рад, а говори  «Милости просим» 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«Мельница сильна водою, а человек едою».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«Соловья баснями не кормят» и т.д.)</w:t>
      </w:r>
      <w:proofErr w:type="gramEnd"/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 Как бы вы объяснили эту пословицу?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Ответы детей.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Ну а теперь давайте проверим, правильно ли мамы  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   подобрали рецепты к выставленным кушаньям?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Поблагодарить мам за участие в конкурсе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Ни один пир  не обходился без разнообразных соленостей, ведь зима на Руси долгая и трудно до весны сохранить продукты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свежими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>. Подумайте, какие продукты могли солить на зиму?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Ответы детей и родителей.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- Давайте поиграем в игру «Узнай на вкус». Надо попробовать  и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сказать из чего сделано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то или иное соленье.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Игра с детьми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- Молодцы ребята! Много блюд разных готовилось для пира, а в конце всегда подавались различные сладости. Но не было </w:t>
      </w:r>
      <w:proofErr w:type="gramStart"/>
      <w:r w:rsidRPr="00664CE0">
        <w:rPr>
          <w:rFonts w:ascii="Times New Roman" w:hAnsi="Times New Roman"/>
          <w:b/>
          <w:sz w:val="28"/>
          <w:szCs w:val="28"/>
          <w:lang w:val="ru-RU"/>
        </w:rPr>
        <w:t>тогда</w:t>
      </w:r>
      <w:proofErr w:type="gramEnd"/>
      <w:r w:rsidRPr="00664CE0">
        <w:rPr>
          <w:rFonts w:ascii="Times New Roman" w:hAnsi="Times New Roman"/>
          <w:b/>
          <w:sz w:val="28"/>
          <w:szCs w:val="28"/>
          <w:lang w:val="ru-RU"/>
        </w:rPr>
        <w:t xml:space="preserve"> ни шоколада, ни тортов. А чем же тогда лакомились сластены, как вы думаете?</w:t>
      </w:r>
    </w:p>
    <w:p w:rsidR="00723F1F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= Ответы детей и родителей.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>Да, все эти сладости готовились и в старь и сейчас. Но оказывается, больше всего сладкоежки любили пряники. Пряники готовили по различным рецептам. У них есть своя история возникновения, которую мы узнаем в следующий раз.</w:t>
      </w:r>
    </w:p>
    <w:p w:rsidR="00723F1F" w:rsidRPr="00664CE0" w:rsidRDefault="00723F1F" w:rsidP="00723F1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64CE0">
        <w:rPr>
          <w:rFonts w:ascii="Times New Roman" w:hAnsi="Times New Roman"/>
          <w:b/>
          <w:sz w:val="28"/>
          <w:szCs w:val="28"/>
          <w:lang w:val="ru-RU"/>
        </w:rPr>
        <w:tab/>
        <w:t xml:space="preserve"> А сейчас мы приглашаем всех ребят и гостей на честной пир, отведать кушанья русские.</w:t>
      </w:r>
    </w:p>
    <w:p w:rsidR="00E81ACA" w:rsidRPr="00664CE0" w:rsidRDefault="00723F1F" w:rsidP="00723F1F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64CE0">
        <w:rPr>
          <w:rFonts w:ascii="Times New Roman" w:hAnsi="Times New Roman"/>
          <w:b/>
          <w:sz w:val="28"/>
          <w:szCs w:val="28"/>
          <w:lang w:val="ru-RU"/>
        </w:rPr>
        <w:t>Включается русская народная музыка.</w:t>
      </w:r>
    </w:p>
    <w:sectPr w:rsidR="00E81ACA" w:rsidRPr="00664CE0" w:rsidSect="00664CE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1F"/>
    <w:rsid w:val="00412EAD"/>
    <w:rsid w:val="00664CE0"/>
    <w:rsid w:val="00723F1F"/>
    <w:rsid w:val="0089062A"/>
    <w:rsid w:val="00C20191"/>
    <w:rsid w:val="00E8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3F1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3</cp:revision>
  <dcterms:created xsi:type="dcterms:W3CDTF">2016-02-21T18:00:00Z</dcterms:created>
  <dcterms:modified xsi:type="dcterms:W3CDTF">2023-01-16T00:38:00Z</dcterms:modified>
</cp:coreProperties>
</file>